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2AF26E" w14:textId="77777777" w:rsidR="001D33DD" w:rsidRDefault="001D33DD" w:rsidP="00432CB5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</w:p>
    <w:p w14:paraId="21FAA2F8" w14:textId="1AFAA8D0" w:rsidR="00432CB5" w:rsidRDefault="00432CB5" w:rsidP="00432CB5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4C2E5D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IZRAKSTS</w:t>
      </w:r>
    </w:p>
    <w:p w14:paraId="274ACEF3" w14:textId="57237607" w:rsidR="00432CB5" w:rsidRDefault="00432CB5" w:rsidP="00432CB5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no 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01.</w:t>
      </w:r>
      <w:proofErr w:type="gramStart"/>
      <w:r w:rsidR="00015D2F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12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.2025.kārtējās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dalībnieku</w:t>
      </w:r>
      <w:proofErr w:type="spellEnd"/>
    </w:p>
    <w:p w14:paraId="7BF2055C" w14:textId="316C1D8E" w:rsidR="00432CB5" w:rsidRDefault="00432CB5" w:rsidP="00432CB5">
      <w:pPr>
        <w:keepNext/>
        <w:spacing w:after="0" w:line="240" w:lineRule="auto"/>
        <w:ind w:left="2160" w:firstLine="720"/>
        <w:jc w:val="right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sapulces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protokola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 xml:space="preserve"> Nr.1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.5/2</w:t>
      </w:r>
    </w:p>
    <w:p w14:paraId="0EC48666" w14:textId="77777777" w:rsidR="00432CB5" w:rsidRPr="009F3767" w:rsidRDefault="00432CB5" w:rsidP="00432CB5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</w:pPr>
      <w:r w:rsidRPr="009F3767">
        <w:rPr>
          <w:rFonts w:ascii="Times New Roman" w:eastAsia="Times New Roman" w:hAnsi="Times New Roman" w:cs="Times New Roman"/>
          <w:bCs/>
          <w:sz w:val="24"/>
          <w:szCs w:val="24"/>
          <w:lang w:val="en-GB" w:eastAsia="lv-LV"/>
        </w:rPr>
        <w:t>LATVIJAS REPUBLIKA</w:t>
      </w:r>
    </w:p>
    <w:p w14:paraId="2464A0CB" w14:textId="77777777" w:rsidR="00432CB5" w:rsidRPr="009F3767" w:rsidRDefault="00432CB5" w:rsidP="00432CB5">
      <w:pPr>
        <w:pStyle w:val="Virsraksts1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9F3767">
        <w:rPr>
          <w:rFonts w:ascii="Times New Roman" w:hAnsi="Times New Roman" w:cs="Times New Roman"/>
          <w:color w:val="auto"/>
          <w:sz w:val="24"/>
          <w:szCs w:val="24"/>
        </w:rPr>
        <w:t>SABIEDRĪBA AR IEROBEŽOTU ATBILDĪBU</w:t>
      </w:r>
    </w:p>
    <w:p w14:paraId="437945E4" w14:textId="77777777" w:rsidR="00432CB5" w:rsidRPr="009F3767" w:rsidRDefault="00432CB5" w:rsidP="00432CB5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F3767">
        <w:rPr>
          <w:rFonts w:ascii="Times New Roman" w:hAnsi="Times New Roman"/>
          <w:sz w:val="24"/>
          <w:szCs w:val="24"/>
        </w:rPr>
        <w:t>„REHABILITĀCIJAS CENTRS „RĀZNA””</w:t>
      </w:r>
    </w:p>
    <w:p w14:paraId="1E7B13DF" w14:textId="77777777" w:rsidR="00432CB5" w:rsidRPr="009F3767" w:rsidRDefault="00432CB5" w:rsidP="00432CB5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r w:rsidRPr="009F3767">
        <w:rPr>
          <w:rFonts w:ascii="Times New Roman" w:hAnsi="Times New Roman"/>
          <w:sz w:val="24"/>
          <w:szCs w:val="24"/>
        </w:rPr>
        <w:t>Vienotais reģistrācijas numurs 40003275348</w:t>
      </w:r>
    </w:p>
    <w:p w14:paraId="72B615E5" w14:textId="77777777" w:rsidR="00432CB5" w:rsidRPr="009F3767" w:rsidRDefault="00432CB5" w:rsidP="00432CB5">
      <w:pPr>
        <w:pStyle w:val="Bezatstarpm"/>
        <w:spacing w:line="276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F3767">
        <w:rPr>
          <w:rFonts w:ascii="Times New Roman" w:hAnsi="Times New Roman"/>
          <w:sz w:val="24"/>
          <w:szCs w:val="24"/>
        </w:rPr>
        <w:t>Sauču</w:t>
      </w:r>
      <w:proofErr w:type="spellEnd"/>
      <w:r w:rsidRPr="009F3767">
        <w:rPr>
          <w:rFonts w:ascii="Times New Roman" w:hAnsi="Times New Roman"/>
          <w:sz w:val="24"/>
          <w:szCs w:val="24"/>
        </w:rPr>
        <w:t xml:space="preserve"> kalna iela 3, </w:t>
      </w:r>
      <w:proofErr w:type="spellStart"/>
      <w:r w:rsidRPr="009F3767">
        <w:rPr>
          <w:rFonts w:ascii="Times New Roman" w:hAnsi="Times New Roman"/>
          <w:sz w:val="24"/>
          <w:szCs w:val="24"/>
        </w:rPr>
        <w:t>Veczosna</w:t>
      </w:r>
      <w:proofErr w:type="spellEnd"/>
      <w:r w:rsidRPr="009F3767">
        <w:rPr>
          <w:rFonts w:ascii="Times New Roman" w:hAnsi="Times New Roman"/>
          <w:sz w:val="24"/>
          <w:szCs w:val="24"/>
        </w:rPr>
        <w:t>, Lūznavas pag., Rēzeknes nov., LV-4627</w:t>
      </w:r>
    </w:p>
    <w:p w14:paraId="4E72E1C2" w14:textId="77777777" w:rsidR="00432CB5" w:rsidRPr="00F340B3" w:rsidRDefault="00432CB5" w:rsidP="00432CB5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284BBB26" w14:textId="29CB0A05" w:rsidR="00432CB5" w:rsidRPr="00F340B3" w:rsidRDefault="00432CB5" w:rsidP="00432CB5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>Datums: 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.gada </w:t>
      </w:r>
      <w:r w:rsidR="00015D2F">
        <w:rPr>
          <w:rFonts w:ascii="Times New Roman" w:eastAsia="Times New Roman" w:hAnsi="Times New Roman" w:cs="Times New Roman"/>
          <w:sz w:val="24"/>
          <w:szCs w:val="24"/>
        </w:rPr>
        <w:t>1.decembrī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C577B51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Vieta: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Sauču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kalna iela 3,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Veczosna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>, Lūznavas pag.,, Rēzeknes nov., Latvija</w:t>
      </w:r>
    </w:p>
    <w:p w14:paraId="4322BC73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6A46284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Pašvaldības pamatkapitāls: 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EUR 441 210.</w:t>
      </w:r>
    </w:p>
    <w:p w14:paraId="0B643A86" w14:textId="77777777" w:rsidR="00432CB5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Sapulci sasauc: </w:t>
      </w:r>
      <w:bookmarkStart w:id="0" w:name="_Hlk198284306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End w:id="0"/>
      <w:r w:rsidRPr="00F340B3">
        <w:rPr>
          <w:rFonts w:ascii="Times New Roman" w:eastAsia="Times New Roman" w:hAnsi="Times New Roman" w:cs="Times New Roman"/>
          <w:sz w:val="24"/>
          <w:szCs w:val="24"/>
        </w:rPr>
        <w:t>–</w:t>
      </w:r>
      <w:bookmarkStart w:id="1" w:name="_Hlk58431784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SIA “REHABILITĀCIJAS CENTRS “RĀZNA””</w:t>
      </w:r>
      <w:bookmarkEnd w:id="1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kapitāla daļu turētājs. </w:t>
      </w:r>
    </w:p>
    <w:p w14:paraId="755B351A" w14:textId="77777777" w:rsidR="001D33DD" w:rsidRPr="00F340B3" w:rsidRDefault="001D33DD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25CE9E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Sapulcē piedalās: </w:t>
      </w:r>
    </w:p>
    <w:p w14:paraId="32D50F8E" w14:textId="406D3926" w:rsidR="00015D2F" w:rsidRDefault="00432CB5" w:rsidP="00015D2F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Sabiedrības kapitāla daļu turētājas pārstāvis – </w:t>
      </w:r>
      <w:bookmarkStart w:id="2" w:name="_Hlk198284432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Margarita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Voiciš</w:t>
      </w:r>
      <w:proofErr w:type="spellEnd"/>
      <w:r w:rsidR="00015D2F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bookmarkEnd w:id="2"/>
      <w:r w:rsidR="00015D2F" w:rsidRPr="00015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</w:rPr>
        <w:t>turpmāk - K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</w:rPr>
        <w:t>apitāla daļu turētāja pārstāv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</w:rPr>
        <w:t>e, Sabiedrības k</w:t>
      </w:r>
      <w:r w:rsidR="00015D2F">
        <w:rPr>
          <w:rFonts w:ascii="Times New Roman" w:eastAsia="Times New Roman" w:hAnsi="Times New Roman" w:cs="Times New Roman"/>
          <w:bCs/>
          <w:sz w:val="24"/>
          <w:szCs w:val="24"/>
        </w:rPr>
        <w:t>apitāla daļu turētāja pārstāvis pārstāv 100% no sabiedrības pamatkapitāla, tādējādi sapulce ir tiesīga uzsākt darbu un pieņemt lēmumus.</w:t>
      </w:r>
    </w:p>
    <w:p w14:paraId="7218AB1D" w14:textId="77777777" w:rsidR="00432CB5" w:rsidRPr="00F340B3" w:rsidRDefault="00432CB5" w:rsidP="00015D2F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</w:p>
    <w:p w14:paraId="37697F28" w14:textId="77777777" w:rsidR="00432CB5" w:rsidRPr="00F340B3" w:rsidRDefault="00432CB5" w:rsidP="00432CB5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Sabiedrības 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valdes locekle </w:t>
      </w: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Diāna </w:t>
      </w:r>
      <w:proofErr w:type="spellStart"/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Gavare</w:t>
      </w:r>
      <w:proofErr w:type="spellEnd"/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-Karpova.</w:t>
      </w:r>
    </w:p>
    <w:p w14:paraId="614DCC2F" w14:textId="77777777" w:rsidR="00432CB5" w:rsidRPr="00F340B3" w:rsidRDefault="00432CB5" w:rsidP="00432C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Sabiedrības vadītājas palīdze </w:t>
      </w: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Inese Kļaviņa.</w:t>
      </w:r>
    </w:p>
    <w:p w14:paraId="009F1227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416D2A6C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Sapulces atklāšana: sapulces sākums plkst.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340B3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00</w:t>
      </w:r>
    </w:p>
    <w:p w14:paraId="14013E90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14:paraId="0EC9DF2D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Dalībnieku sapulci vada: 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–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Margarita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Voiciša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</w:p>
    <w:p w14:paraId="7183720C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ab/>
      </w:r>
    </w:p>
    <w:p w14:paraId="5ABB391C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Saskaņā ar Publiskas personas kapitāla daļu un kapitālsabiedrību pārvaldības likuma 76. panta otro daļu, 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ieceļ dalībnieku sapulces sekretāru (protokolētāju) - 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SIA “REHABILITĀCIJAS CENTRS “RĀZNA”” </w:t>
      </w: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vadītājas palīdzi Inesi Kļaviņu</w:t>
      </w: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5B8ABFA9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4E7A416" w14:textId="77777777" w:rsidR="00432CB5" w:rsidRPr="00F340B3" w:rsidRDefault="00432CB5" w:rsidP="00432CB5">
      <w:pPr>
        <w:spacing w:after="0" w:line="276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Protokola pareizības apliecinātājs: 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–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Margarita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Voiciša</w:t>
      </w:r>
      <w:proofErr w:type="spellEnd"/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758EDD32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14:paraId="04C8B516" w14:textId="77777777" w:rsidR="00432CB5" w:rsidRPr="00F340B3" w:rsidRDefault="00432CB5" w:rsidP="00432CB5">
      <w:pPr>
        <w:spacing w:after="0" w:line="276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Darba kārtība:</w:t>
      </w:r>
    </w:p>
    <w:p w14:paraId="22D7D274" w14:textId="680459BB" w:rsidR="00432CB5" w:rsidRPr="00F340B3" w:rsidRDefault="00015D2F" w:rsidP="00432CB5">
      <w:pPr>
        <w:pStyle w:val="Bezatstarp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Par valdes locekļa ievēlēšanu</w:t>
      </w:r>
      <w:r w:rsidR="00432CB5" w:rsidRPr="00F340B3">
        <w:rPr>
          <w:rFonts w:ascii="Times New Roman" w:hAnsi="Times New Roman"/>
          <w:sz w:val="24"/>
          <w:szCs w:val="24"/>
        </w:rPr>
        <w:t>.</w:t>
      </w:r>
    </w:p>
    <w:p w14:paraId="4CB16E3A" w14:textId="77777777" w:rsidR="00432CB5" w:rsidRPr="00F340B3" w:rsidRDefault="00432CB5" w:rsidP="00432CB5">
      <w:pPr>
        <w:pStyle w:val="Bezatstarp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F340B3">
        <w:rPr>
          <w:rFonts w:ascii="Times New Roman" w:eastAsia="Times New Roman" w:hAnsi="Times New Roman"/>
          <w:b/>
          <w:sz w:val="24"/>
          <w:szCs w:val="24"/>
        </w:rPr>
        <w:t>[…]</w:t>
      </w:r>
    </w:p>
    <w:p w14:paraId="611558E7" w14:textId="0451A952" w:rsidR="00432CB5" w:rsidRPr="00015D2F" w:rsidRDefault="00432CB5" w:rsidP="00015D2F">
      <w:pPr>
        <w:pStyle w:val="Bezatstarpm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F340B3">
        <w:rPr>
          <w:rFonts w:ascii="Times New Roman" w:eastAsia="Times New Roman" w:hAnsi="Times New Roman"/>
          <w:b/>
          <w:sz w:val="24"/>
          <w:szCs w:val="24"/>
        </w:rPr>
        <w:t xml:space="preserve"> […]</w:t>
      </w:r>
    </w:p>
    <w:p w14:paraId="0B0086B0" w14:textId="77777777" w:rsidR="00432CB5" w:rsidRPr="00F340B3" w:rsidRDefault="00432CB5" w:rsidP="00432CB5">
      <w:pPr>
        <w:pStyle w:val="Bezatstarpm"/>
        <w:ind w:left="720"/>
        <w:jc w:val="both"/>
        <w:rPr>
          <w:rFonts w:ascii="Times New Roman" w:hAnsi="Times New Roman"/>
          <w:sz w:val="24"/>
          <w:szCs w:val="24"/>
        </w:rPr>
      </w:pPr>
    </w:p>
    <w:p w14:paraId="2E3BCF93" w14:textId="16E47FD0" w:rsidR="00432CB5" w:rsidRPr="00F340B3" w:rsidRDefault="00432CB5" w:rsidP="00432CB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Darba kārtība </w:t>
      </w:r>
      <w:r w:rsidR="00015D2F">
        <w:rPr>
          <w:rFonts w:ascii="Times New Roman" w:eastAsia="Times New Roman" w:hAnsi="Times New Roman" w:cs="Times New Roman"/>
          <w:sz w:val="24"/>
          <w:szCs w:val="24"/>
        </w:rPr>
        <w:t>tiek pieņemta bez iebildumiem un priekšlikumiem</w:t>
      </w:r>
      <w:r w:rsidRPr="00F340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79718BD" w14:textId="77777777" w:rsidR="00432CB5" w:rsidRPr="00F340B3" w:rsidRDefault="00432CB5" w:rsidP="00432CB5">
      <w:pPr>
        <w:spacing w:after="0"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0A9CD870" w14:textId="6789D05A" w:rsidR="00432CB5" w:rsidRPr="00F340B3" w:rsidRDefault="00015D2F" w:rsidP="00432CB5">
      <w:pPr>
        <w:pStyle w:val="Bezatstarpm"/>
        <w:numPr>
          <w:ilvl w:val="0"/>
          <w:numId w:val="2"/>
        </w:numPr>
        <w:spacing w:line="276" w:lineRule="auto"/>
        <w:ind w:left="709" w:hanging="425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Par valdes locekļa ievēlēšanu</w:t>
      </w:r>
      <w:r w:rsidR="00432CB5" w:rsidRPr="00F340B3">
        <w:rPr>
          <w:rFonts w:ascii="Times New Roman" w:hAnsi="Times New Roman"/>
          <w:sz w:val="24"/>
          <w:szCs w:val="24"/>
        </w:rPr>
        <w:t>.</w:t>
      </w:r>
    </w:p>
    <w:p w14:paraId="3E2808FE" w14:textId="77777777" w:rsidR="00432CB5" w:rsidRPr="00F340B3" w:rsidRDefault="00432CB5" w:rsidP="00432CB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Ziņo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M.Voiciša</w:t>
      </w:r>
      <w:proofErr w:type="spellEnd"/>
      <w:r w:rsidRPr="00F340B3">
        <w:rPr>
          <w:rFonts w:ascii="Times New Roman" w:eastAsia="Times New Roman" w:hAnsi="Times New Roman" w:cs="Times New Roman"/>
          <w:b/>
          <w:sz w:val="24"/>
          <w:szCs w:val="24"/>
        </w:rPr>
        <w:t xml:space="preserve"> […]</w:t>
      </w: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dalībnieku sapulce,</w:t>
      </w:r>
    </w:p>
    <w:p w14:paraId="60434174" w14:textId="77777777" w:rsidR="00432CB5" w:rsidRPr="00F340B3" w:rsidRDefault="00432CB5" w:rsidP="00432CB5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</w:rPr>
      </w:pPr>
      <w:r w:rsidRPr="00F340B3">
        <w:rPr>
          <w:rFonts w:ascii="Times New Roman" w:hAnsi="Times New Roman"/>
          <w:sz w:val="24"/>
          <w:szCs w:val="24"/>
        </w:rPr>
        <w:t>NOLEMJ:</w:t>
      </w:r>
      <w:r w:rsidRPr="00F340B3">
        <w:rPr>
          <w:rFonts w:ascii="Times New Roman" w:eastAsia="Calibri" w:hAnsi="Times New Roman" w:cs="Times New Roman"/>
          <w:sz w:val="24"/>
        </w:rPr>
        <w:t xml:space="preserve"> </w:t>
      </w:r>
    </w:p>
    <w:p w14:paraId="2E76AB4A" w14:textId="75B0DBF0" w:rsidR="00432CB5" w:rsidRPr="00F340B3" w:rsidRDefault="00432CB5" w:rsidP="001D33DD">
      <w:pPr>
        <w:spacing w:after="0" w:line="276" w:lineRule="auto"/>
        <w:ind w:left="567" w:hanging="425"/>
        <w:jc w:val="both"/>
        <w:rPr>
          <w:rFonts w:ascii="Times New Roman" w:hAnsi="Times New Roman"/>
          <w:b/>
          <w:bCs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</w:rPr>
        <w:t>1.</w:t>
      </w:r>
      <w:r w:rsidR="001D33DD">
        <w:rPr>
          <w:rFonts w:ascii="Times New Roman" w:eastAsia="Calibri" w:hAnsi="Times New Roman" w:cs="Times New Roman"/>
          <w:sz w:val="24"/>
        </w:rPr>
        <w:tab/>
        <w:t xml:space="preserve">Ievēlēt Diānu </w:t>
      </w:r>
      <w:proofErr w:type="spellStart"/>
      <w:r w:rsidR="001D33DD">
        <w:rPr>
          <w:rFonts w:ascii="Times New Roman" w:eastAsia="Calibri" w:hAnsi="Times New Roman" w:cs="Times New Roman"/>
          <w:sz w:val="24"/>
        </w:rPr>
        <w:t>Gavari</w:t>
      </w:r>
      <w:proofErr w:type="spellEnd"/>
      <w:r w:rsidR="001D33DD">
        <w:rPr>
          <w:rFonts w:ascii="Times New Roman" w:eastAsia="Calibri" w:hAnsi="Times New Roman" w:cs="Times New Roman"/>
          <w:sz w:val="24"/>
        </w:rPr>
        <w:t>-Karpovu SIA “Rehabilitācijas centrs “Rāzna”” valdes locekļa amatā uz 5 gadiem, noslēgt ar valdes locekli pilnvarojuma līgumu.</w:t>
      </w:r>
      <w:r w:rsidRPr="00F340B3">
        <w:rPr>
          <w:rFonts w:ascii="Times New Roman" w:eastAsia="Calibri" w:hAnsi="Times New Roman" w:cs="Times New Roman"/>
          <w:sz w:val="24"/>
        </w:rPr>
        <w:tab/>
      </w:r>
    </w:p>
    <w:p w14:paraId="1995F38D" w14:textId="1E1030C0" w:rsidR="00432CB5" w:rsidRPr="00F340B3" w:rsidRDefault="001D33DD" w:rsidP="001D33DD">
      <w:pPr>
        <w:pStyle w:val="Bezatstarpm"/>
        <w:tabs>
          <w:tab w:val="left" w:pos="765"/>
        </w:tabs>
        <w:spacing w:line="276" w:lineRule="auto"/>
        <w:ind w:firstLine="360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color w:val="FF0000"/>
          <w:sz w:val="24"/>
          <w:szCs w:val="24"/>
        </w:rPr>
        <w:tab/>
      </w:r>
      <w:r w:rsidRPr="00F340B3">
        <w:rPr>
          <w:rFonts w:ascii="Times New Roman" w:eastAsia="Times New Roman" w:hAnsi="Times New Roman"/>
          <w:b/>
          <w:sz w:val="24"/>
          <w:szCs w:val="24"/>
        </w:rPr>
        <w:t>[…],</w:t>
      </w:r>
    </w:p>
    <w:p w14:paraId="28AD2E82" w14:textId="755B3943" w:rsidR="00432CB5" w:rsidRPr="00F340B3" w:rsidRDefault="001D33DD" w:rsidP="001D33DD">
      <w:pPr>
        <w:pStyle w:val="Bezatstarpm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</w:t>
      </w:r>
      <w:r w:rsidR="00432CB5" w:rsidRPr="00F340B3">
        <w:rPr>
          <w:rFonts w:ascii="Times New Roman" w:eastAsia="Times New Roman" w:hAnsi="Times New Roman"/>
          <w:b/>
          <w:sz w:val="24"/>
          <w:szCs w:val="24"/>
        </w:rPr>
        <w:t>[…],.</w:t>
      </w:r>
      <w:r w:rsidR="00432CB5" w:rsidRPr="00F340B3">
        <w:rPr>
          <w:rFonts w:ascii="Times New Roman" w:hAnsi="Times New Roman"/>
          <w:sz w:val="24"/>
          <w:szCs w:val="24"/>
        </w:rPr>
        <w:t xml:space="preserve">  </w:t>
      </w:r>
    </w:p>
    <w:p w14:paraId="16DDF33E" w14:textId="77777777" w:rsidR="00432CB5" w:rsidRPr="00F340B3" w:rsidRDefault="00432CB5" w:rsidP="00432CB5">
      <w:pPr>
        <w:spacing w:after="0"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lv-LV"/>
        </w:rPr>
      </w:pPr>
      <w:r w:rsidRPr="00F340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Darba kārtības jautājumi ir izskatīti. </w:t>
      </w:r>
    </w:p>
    <w:p w14:paraId="35BF9545" w14:textId="77777777" w:rsidR="001D33DD" w:rsidRDefault="001D33DD" w:rsidP="00432CB5">
      <w:pPr>
        <w:autoSpaceDE w:val="0"/>
        <w:autoSpaceDN w:val="0"/>
        <w:adjustRightInd w:val="0"/>
        <w:spacing w:before="34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5BC945F9" w14:textId="7DB8CDE4" w:rsidR="00432CB5" w:rsidRPr="00F340B3" w:rsidRDefault="00432CB5" w:rsidP="00432CB5">
      <w:pPr>
        <w:autoSpaceDE w:val="0"/>
        <w:autoSpaceDN w:val="0"/>
        <w:adjustRightInd w:val="0"/>
        <w:spacing w:before="34" w:after="0" w:line="276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>Sapulce slēgta 202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5</w:t>
      </w:r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.gada </w:t>
      </w:r>
      <w:r w:rsidR="001D33DD">
        <w:rPr>
          <w:rFonts w:ascii="Times New Roman" w:eastAsia="Times New Roman" w:hAnsi="Times New Roman" w:cs="Times New Roman"/>
          <w:sz w:val="24"/>
          <w:szCs w:val="24"/>
          <w:lang w:eastAsia="lv-LV"/>
        </w:rPr>
        <w:t>1.decembrī</w:t>
      </w:r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>pulkst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1</w:t>
      </w:r>
      <w:r w:rsidR="001D33DD">
        <w:rPr>
          <w:rFonts w:ascii="Times New Roman" w:eastAsia="Times New Roman" w:hAnsi="Times New Roman" w:cs="Times New Roman"/>
          <w:sz w:val="24"/>
          <w:szCs w:val="24"/>
          <w:lang w:eastAsia="lv-LV"/>
        </w:rPr>
        <w:t>0</w:t>
      </w:r>
      <w:r w:rsidRPr="002579B3">
        <w:rPr>
          <w:rFonts w:ascii="Times New Roman" w:eastAsia="Times New Roman" w:hAnsi="Times New Roman" w:cs="Times New Roman"/>
          <w:sz w:val="32"/>
          <w:szCs w:val="32"/>
          <w:lang w:eastAsia="lv-LV"/>
        </w:rPr>
        <w:t>.</w:t>
      </w:r>
      <w:r w:rsidR="001D33DD">
        <w:rPr>
          <w:rFonts w:ascii="Times New Roman" w:eastAsia="Times New Roman" w:hAnsi="Times New Roman" w:cs="Times New Roman"/>
          <w:sz w:val="32"/>
          <w:szCs w:val="32"/>
          <w:lang w:eastAsia="lv-LV"/>
        </w:rPr>
        <w:t>³</w:t>
      </w:r>
      <w:r w:rsidRPr="002579B3">
        <w:rPr>
          <w:rFonts w:ascii="Times New Roman" w:eastAsia="Times New Roman" w:hAnsi="Times New Roman" w:cs="Times New Roman"/>
          <w:sz w:val="32"/>
          <w:szCs w:val="32"/>
          <w:lang w:eastAsia="lv-LV"/>
        </w:rPr>
        <w:t>º</w:t>
      </w:r>
    </w:p>
    <w:p w14:paraId="538E40FD" w14:textId="77777777" w:rsidR="00432CB5" w:rsidRPr="00F340B3" w:rsidRDefault="00432CB5" w:rsidP="00432CB5">
      <w:pPr>
        <w:autoSpaceDE w:val="0"/>
        <w:autoSpaceDN w:val="0"/>
        <w:adjustRightInd w:val="0"/>
        <w:spacing w:before="34" w:after="0" w:line="276" w:lineRule="auto"/>
        <w:ind w:firstLine="567"/>
        <w:rPr>
          <w:rFonts w:ascii="Times New Roman" w:eastAsia="Times New Roman" w:hAnsi="Times New Roman" w:cs="Times New Roman"/>
          <w:color w:val="FF0000"/>
          <w:sz w:val="24"/>
          <w:szCs w:val="24"/>
          <w:lang w:eastAsia="lv-LV"/>
        </w:rPr>
      </w:pPr>
    </w:p>
    <w:p w14:paraId="13601A75" w14:textId="77777777" w:rsidR="00432CB5" w:rsidRPr="00F340B3" w:rsidRDefault="00432CB5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0" w:line="276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33348270" w14:textId="59956689" w:rsidR="001D33DD" w:rsidRPr="001D33DD" w:rsidRDefault="00432CB5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0" w:line="27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protokola pareizības apliecinātājs </w:t>
      </w:r>
      <w:r w:rsidR="001D33DD">
        <w:rPr>
          <w:rFonts w:ascii="Times New Roman" w:eastAsia="Calibri" w:hAnsi="Times New Roman" w:cs="Times New Roman"/>
          <w:sz w:val="24"/>
          <w:szCs w:val="24"/>
          <w:lang w:eastAsia="lv-LV"/>
        </w:rPr>
        <w:t xml:space="preserve">      </w:t>
      </w:r>
      <w:r w:rsidRPr="00F340B3">
        <w:rPr>
          <w:rFonts w:ascii="Times New Roman" w:eastAsia="Calibri" w:hAnsi="Times New Roman" w:cs="Times New Roman"/>
          <w:i/>
          <w:sz w:val="24"/>
          <w:szCs w:val="24"/>
        </w:rPr>
        <w:t>(paraksts)</w:t>
      </w: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D33DD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Margarita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Voiciša</w:t>
      </w:r>
      <w:proofErr w:type="spellEnd"/>
    </w:p>
    <w:p w14:paraId="00939380" w14:textId="77777777" w:rsidR="00432CB5" w:rsidRPr="00F340B3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88E3BCA" w14:textId="3663F9DB" w:rsidR="00432CB5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Protokoliste                                 </w:t>
      </w:r>
      <w:r w:rsidR="001D33DD">
        <w:rPr>
          <w:rFonts w:ascii="Times New Roman" w:eastAsia="Calibri" w:hAnsi="Times New Roman" w:cs="Times New Roman"/>
          <w:sz w:val="24"/>
          <w:szCs w:val="24"/>
        </w:rPr>
        <w:t xml:space="preserve">       </w:t>
      </w: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340B3">
        <w:rPr>
          <w:rFonts w:ascii="Times New Roman" w:eastAsia="Calibri" w:hAnsi="Times New Roman" w:cs="Times New Roman"/>
          <w:i/>
          <w:sz w:val="24"/>
          <w:szCs w:val="24"/>
        </w:rPr>
        <w:t>(paraksts)</w:t>
      </w:r>
      <w:r w:rsidRPr="00F340B3">
        <w:rPr>
          <w:rFonts w:ascii="Times New Roman" w:eastAsia="Calibri" w:hAnsi="Times New Roman" w:cs="Times New Roman"/>
          <w:sz w:val="24"/>
          <w:szCs w:val="24"/>
        </w:rPr>
        <w:tab/>
        <w:t>I</w:t>
      </w:r>
      <w:r w:rsidR="001D33DD">
        <w:rPr>
          <w:rFonts w:ascii="Times New Roman" w:eastAsia="Calibri" w:hAnsi="Times New Roman" w:cs="Times New Roman"/>
          <w:sz w:val="24"/>
          <w:szCs w:val="24"/>
        </w:rPr>
        <w:t xml:space="preserve">nese </w:t>
      </w:r>
      <w:r w:rsidRPr="00F340B3">
        <w:rPr>
          <w:rFonts w:ascii="Times New Roman" w:eastAsia="Calibri" w:hAnsi="Times New Roman" w:cs="Times New Roman"/>
          <w:sz w:val="24"/>
          <w:szCs w:val="24"/>
        </w:rPr>
        <w:t>Kļaviņa</w:t>
      </w:r>
    </w:p>
    <w:p w14:paraId="383CE295" w14:textId="0EB62796" w:rsidR="001D33DD" w:rsidRPr="001D33DD" w:rsidRDefault="001D33DD" w:rsidP="001D33DD">
      <w:pPr>
        <w:tabs>
          <w:tab w:val="left" w:pos="3690"/>
        </w:tabs>
        <w:spacing w:after="200" w:line="276" w:lineRule="auto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Protokola pareizības apliecinātājs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Pr="00F340B3">
        <w:rPr>
          <w:rFonts w:ascii="Times New Roman" w:eastAsia="Calibri" w:hAnsi="Times New Roman" w:cs="Times New Roman"/>
          <w:i/>
          <w:sz w:val="24"/>
          <w:szCs w:val="24"/>
        </w:rPr>
        <w:t>(paraksts)</w:t>
      </w:r>
      <w:r>
        <w:rPr>
          <w:rFonts w:ascii="Times New Roman" w:eastAsia="Calibri" w:hAnsi="Times New Roman" w:cs="Times New Roman"/>
          <w:i/>
          <w:sz w:val="24"/>
          <w:szCs w:val="24"/>
        </w:rPr>
        <w:tab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 Diāna </w:t>
      </w:r>
      <w:proofErr w:type="spellStart"/>
      <w:r>
        <w:rPr>
          <w:rFonts w:ascii="Times New Roman" w:eastAsia="Calibri" w:hAnsi="Times New Roman" w:cs="Times New Roman"/>
          <w:iCs/>
          <w:sz w:val="24"/>
          <w:szCs w:val="24"/>
        </w:rPr>
        <w:t>Gavare</w:t>
      </w:r>
      <w:proofErr w:type="spellEnd"/>
      <w:r>
        <w:rPr>
          <w:rFonts w:ascii="Times New Roman" w:eastAsia="Calibri" w:hAnsi="Times New Roman" w:cs="Times New Roman"/>
          <w:iCs/>
          <w:sz w:val="24"/>
          <w:szCs w:val="24"/>
        </w:rPr>
        <w:t>-Karpova</w:t>
      </w:r>
    </w:p>
    <w:p w14:paraId="43988741" w14:textId="77777777" w:rsidR="00432CB5" w:rsidRPr="00F340B3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b/>
          <w:color w:val="FF0000"/>
          <w:sz w:val="24"/>
          <w:szCs w:val="24"/>
        </w:rPr>
      </w:pPr>
    </w:p>
    <w:p w14:paraId="4D89A9DF" w14:textId="77777777" w:rsidR="00432CB5" w:rsidRPr="00F340B3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>IZRAKSTS NO KĀRTĒJĀS</w:t>
      </w:r>
    </w:p>
    <w:p w14:paraId="3546A103" w14:textId="77777777" w:rsidR="00432CB5" w:rsidRPr="00F340B3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>DALĪBNIEKU SAPULCES</w:t>
      </w:r>
    </w:p>
    <w:p w14:paraId="719BB120" w14:textId="18AA80DA" w:rsidR="00432CB5" w:rsidRPr="00F340B3" w:rsidRDefault="00432CB5" w:rsidP="00432CB5">
      <w:pPr>
        <w:tabs>
          <w:tab w:val="left" w:pos="5130"/>
          <w:tab w:val="left" w:pos="5220"/>
          <w:tab w:val="left" w:pos="5310"/>
          <w:tab w:val="left" w:pos="5670"/>
        </w:tabs>
        <w:spacing w:after="0" w:line="276" w:lineRule="auto"/>
        <w:rPr>
          <w:rFonts w:ascii="Times New Roman" w:eastAsia="Calibri" w:hAnsi="Times New Roman" w:cs="Times New Roman"/>
          <w:sz w:val="24"/>
          <w:szCs w:val="24"/>
        </w:rPr>
      </w:pP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PROTOKOLA Nr.1</w:t>
      </w:r>
      <w:r w:rsidR="001D33DD">
        <w:rPr>
          <w:rFonts w:ascii="Times New Roman" w:eastAsia="Calibri" w:hAnsi="Times New Roman" w:cs="Times New Roman"/>
          <w:sz w:val="24"/>
          <w:szCs w:val="24"/>
        </w:rPr>
        <w:t>.5/2</w:t>
      </w:r>
      <w:r w:rsidRPr="00F340B3">
        <w:rPr>
          <w:rFonts w:ascii="Times New Roman" w:eastAsia="Calibri" w:hAnsi="Times New Roman" w:cs="Times New Roman"/>
          <w:sz w:val="24"/>
          <w:szCs w:val="24"/>
        </w:rPr>
        <w:t xml:space="preserve"> PAREIZS</w:t>
      </w:r>
    </w:p>
    <w:p w14:paraId="7CE70BF0" w14:textId="77777777" w:rsidR="00432CB5" w:rsidRPr="00F340B3" w:rsidRDefault="00432CB5" w:rsidP="00432CB5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 xml:space="preserve">Kapitāla daļu turētājas pārstāvis – </w:t>
      </w:r>
    </w:p>
    <w:p w14:paraId="46C1E502" w14:textId="77777777" w:rsidR="00432CB5" w:rsidRPr="00F340B3" w:rsidRDefault="00432CB5" w:rsidP="00432CB5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Rēzeknes </w:t>
      </w:r>
      <w:proofErr w:type="spellStart"/>
      <w:r w:rsidRPr="00F340B3">
        <w:rPr>
          <w:rFonts w:ascii="Times New Roman" w:eastAsia="Times New Roman" w:hAnsi="Times New Roman" w:cs="Times New Roman"/>
          <w:sz w:val="24"/>
          <w:szCs w:val="24"/>
        </w:rPr>
        <w:t>valstspilsētas</w:t>
      </w:r>
      <w:proofErr w:type="spellEnd"/>
      <w:r w:rsidRPr="00F340B3">
        <w:rPr>
          <w:rFonts w:ascii="Times New Roman" w:eastAsia="Times New Roman" w:hAnsi="Times New Roman" w:cs="Times New Roman"/>
          <w:sz w:val="24"/>
          <w:szCs w:val="24"/>
        </w:rPr>
        <w:t xml:space="preserve"> pašvaldības </w:t>
      </w:r>
    </w:p>
    <w:p w14:paraId="177B4A15" w14:textId="77777777" w:rsidR="00432CB5" w:rsidRPr="00F340B3" w:rsidRDefault="00432CB5" w:rsidP="00432CB5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Centrālās administrācijas vadītāja</w:t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Pr="00F340B3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Margarita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Voiciša</w:t>
      </w:r>
      <w:proofErr w:type="spellEnd"/>
      <w:r w:rsidRPr="00F340B3">
        <w:rPr>
          <w:rFonts w:ascii="Times New Roman" w:eastAsia="Times New Roman" w:hAnsi="Times New Roman" w:cs="Times New Roman"/>
          <w:b/>
          <w:bCs/>
          <w:sz w:val="24"/>
          <w:szCs w:val="24"/>
        </w:rPr>
        <w:t>;</w:t>
      </w:r>
    </w:p>
    <w:p w14:paraId="6FD5BEA0" w14:textId="63FDCEFD" w:rsidR="00432CB5" w:rsidRDefault="001D33DD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  <w:r>
        <w:rPr>
          <w:rFonts w:ascii="Times New Roman" w:hAnsi="Times New Roman" w:cs="Times New Roman"/>
          <w:sz w:val="24"/>
          <w:szCs w:val="24"/>
        </w:rPr>
        <w:t>01.12.2025</w:t>
      </w:r>
      <w:r w:rsidR="00432CB5" w:rsidRPr="00F340B3">
        <w:t>.</w:t>
      </w:r>
    </w:p>
    <w:p w14:paraId="75FEE666" w14:textId="77777777" w:rsidR="00432CB5" w:rsidRDefault="00432CB5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4ED9D502" w14:textId="77777777" w:rsidR="00432CB5" w:rsidRDefault="00432CB5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15CD949B" w14:textId="77777777" w:rsidR="00432CB5" w:rsidRPr="00F340B3" w:rsidRDefault="00432CB5" w:rsidP="00432CB5">
      <w:pPr>
        <w:tabs>
          <w:tab w:val="left" w:pos="6930"/>
          <w:tab w:val="left" w:pos="7020"/>
        </w:tabs>
        <w:autoSpaceDE w:val="0"/>
        <w:autoSpaceDN w:val="0"/>
        <w:adjustRightInd w:val="0"/>
        <w:spacing w:before="38" w:after="200" w:line="276" w:lineRule="auto"/>
      </w:pPr>
    </w:p>
    <w:p w14:paraId="0ACAC0D9" w14:textId="77777777" w:rsidR="00432CB5" w:rsidRPr="00F340B3" w:rsidRDefault="00432CB5" w:rsidP="00432CB5">
      <w:pPr>
        <w:rPr>
          <w:rFonts w:ascii="Times New Roman" w:hAnsi="Times New Roman" w:cs="Times New Roman"/>
          <w:sz w:val="20"/>
          <w:szCs w:val="20"/>
        </w:rPr>
      </w:pPr>
      <w:r w:rsidRPr="00F340B3">
        <w:rPr>
          <w:rFonts w:ascii="Times New Roman" w:hAnsi="Times New Roman" w:cs="Times New Roman"/>
          <w:sz w:val="20"/>
          <w:szCs w:val="20"/>
        </w:rPr>
        <w:t>DOKUMENTS PARAKSTĪTS AR DROŠU ELEKTRONISKO PARAKSTU UN SATUR LAIKA ZĪMOGU</w:t>
      </w:r>
    </w:p>
    <w:p w14:paraId="35DCE1FA" w14:textId="77777777" w:rsidR="00D22F7B" w:rsidRDefault="00D22F7B"/>
    <w:sectPr w:rsidR="00D22F7B" w:rsidSect="00432CB5">
      <w:footerReference w:type="default" r:id="rId7"/>
      <w:pgSz w:w="12240" w:h="15840"/>
      <w:pgMar w:top="85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685E1" w14:textId="77777777" w:rsidR="000C6971" w:rsidRDefault="000C6971">
      <w:pPr>
        <w:spacing w:after="0" w:line="240" w:lineRule="auto"/>
      </w:pPr>
      <w:r>
        <w:separator/>
      </w:r>
    </w:p>
  </w:endnote>
  <w:endnote w:type="continuationSeparator" w:id="0">
    <w:p w14:paraId="6ABDB0B7" w14:textId="77777777" w:rsidR="000C6971" w:rsidRDefault="000C69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91775749"/>
      <w:docPartObj>
        <w:docPartGallery w:val="Page Numbers (Bottom of Page)"/>
        <w:docPartUnique/>
      </w:docPartObj>
    </w:sdtPr>
    <w:sdtContent>
      <w:p w14:paraId="1F5503B3" w14:textId="77777777" w:rsidR="00595437" w:rsidRDefault="00000000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B7BACB7" w14:textId="77777777" w:rsidR="00595437" w:rsidRDefault="00595437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EA618" w14:textId="77777777" w:rsidR="000C6971" w:rsidRDefault="000C6971">
      <w:pPr>
        <w:spacing w:after="0" w:line="240" w:lineRule="auto"/>
      </w:pPr>
      <w:r>
        <w:separator/>
      </w:r>
    </w:p>
  </w:footnote>
  <w:footnote w:type="continuationSeparator" w:id="0">
    <w:p w14:paraId="046CCCEE" w14:textId="77777777" w:rsidR="000C6971" w:rsidRDefault="000C69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01908"/>
    <w:multiLevelType w:val="hybridMultilevel"/>
    <w:tmpl w:val="511C044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9BE1E83"/>
    <w:multiLevelType w:val="hybridMultilevel"/>
    <w:tmpl w:val="9D7E893A"/>
    <w:lvl w:ilvl="0" w:tplc="8B58331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764479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990564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CB5"/>
    <w:rsid w:val="00015D2F"/>
    <w:rsid w:val="000C6971"/>
    <w:rsid w:val="001D33DD"/>
    <w:rsid w:val="00432CB5"/>
    <w:rsid w:val="00595437"/>
    <w:rsid w:val="00781A48"/>
    <w:rsid w:val="00932938"/>
    <w:rsid w:val="00C33FA8"/>
    <w:rsid w:val="00D22F7B"/>
    <w:rsid w:val="00D41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E551"/>
  <w15:chartTrackingRefBased/>
  <w15:docId w15:val="{5F71878F-179B-49C9-B110-89776630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32CB5"/>
    <w:pPr>
      <w:spacing w:line="259" w:lineRule="auto"/>
    </w:pPr>
    <w:rPr>
      <w:kern w:val="0"/>
      <w:sz w:val="22"/>
      <w:szCs w:val="22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32C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32C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32C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32C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32C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32C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32C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32C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32C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32C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32C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32C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32CB5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32CB5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32CB5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32CB5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32CB5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32CB5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32C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32C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32C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32C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32C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432CB5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32CB5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432CB5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32C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32CB5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32CB5"/>
    <w:rPr>
      <w:b/>
      <w:bCs/>
      <w:smallCaps/>
      <w:color w:val="0F4761" w:themeColor="accent1" w:themeShade="BF"/>
      <w:spacing w:val="5"/>
    </w:rPr>
  </w:style>
  <w:style w:type="paragraph" w:styleId="Kjene">
    <w:name w:val="footer"/>
    <w:basedOn w:val="Parasts"/>
    <w:link w:val="KjeneRakstz"/>
    <w:uiPriority w:val="99"/>
    <w:unhideWhenUsed/>
    <w:rsid w:val="00432CB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432CB5"/>
    <w:rPr>
      <w:kern w:val="0"/>
      <w:sz w:val="22"/>
      <w:szCs w:val="22"/>
      <w14:ligatures w14:val="none"/>
    </w:rPr>
  </w:style>
  <w:style w:type="paragraph" w:styleId="Bezatstarpm">
    <w:name w:val="No Spacing"/>
    <w:link w:val="BezatstarpmRakstz"/>
    <w:uiPriority w:val="1"/>
    <w:qFormat/>
    <w:rsid w:val="00432CB5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customStyle="1" w:styleId="BezatstarpmRakstz">
    <w:name w:val="Bez atstarpēm Rakstz."/>
    <w:basedOn w:val="Noklusjumarindkopasfonts"/>
    <w:link w:val="Bezatstarpm"/>
    <w:uiPriority w:val="1"/>
    <w:locked/>
    <w:rsid w:val="00432CB5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1676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 Razna</dc:creator>
  <cp:keywords/>
  <dc:description/>
  <cp:lastModifiedBy>RC Razna</cp:lastModifiedBy>
  <cp:revision>2</cp:revision>
  <dcterms:created xsi:type="dcterms:W3CDTF">2025-07-21T10:14:00Z</dcterms:created>
  <dcterms:modified xsi:type="dcterms:W3CDTF">2026-01-14T12:38:00Z</dcterms:modified>
</cp:coreProperties>
</file>